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0967.xml.htm"/>
      <w:bookmarkStart w:id="1" w:name="kswkform4_17889909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PICKERING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7"/>
        <w:gridCol w:w="908"/>
        <w:gridCol w:w="778"/>
        <w:gridCol w:w="603"/>
        <w:gridCol w:w="343"/>
        <w:gridCol w:w="963"/>
        <w:gridCol w:w="437"/>
        <w:gridCol w:w="749"/>
        <w:gridCol w:w="1136"/>
        <w:gridCol w:w="979"/>
        <w:gridCol w:w="11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60.36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429,902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133,215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Children's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1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133,215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Children's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directly by a trust for the benefit of the Reporting Person's 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are held directly by a trust for the benefit of the Reporting Person's daughter.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Grant Pickering,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8693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3455</Characters>
  <CharactersWithSpaces>4012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