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0001960048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Cowan Elvia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3000</w:t>
            </w:r>
          </w:p>
        </w:tc>
        <w:tc>
          <w:tcPr>
            <w:tcW w:w="1390" w:type="dxa"/>
            <w:tcBorders/>
            <w:vAlign w:val="center"/>
          </w:tcPr>
          <w:p>
            <w:pPr>
              <w:pStyle w:val="TableContents"/>
              <w:bidi w:val="0"/>
              <w:spacing w:before="0" w:after="283"/>
              <w:jc w:val="left"/>
              <w:rPr/>
            </w:pPr>
            <w:r>
              <w:rPr/>
              <w:t>180000.00</w:t>
            </w:r>
          </w:p>
        </w:tc>
        <w:tc>
          <w:tcPr>
            <w:tcW w:w="1563" w:type="dxa"/>
            <w:tcBorders/>
            <w:vAlign w:val="center"/>
          </w:tcPr>
          <w:p>
            <w:pPr>
              <w:pStyle w:val="TableContents"/>
              <w:bidi w:val="0"/>
              <w:spacing w:before="0" w:after="283"/>
              <w:jc w:val="left"/>
              <w:rPr/>
            </w:pPr>
            <w:r>
              <w:rPr/>
              <w:t>143920361</w:t>
            </w:r>
          </w:p>
        </w:tc>
        <w:tc>
          <w:tcPr>
            <w:tcW w:w="1574" w:type="dxa"/>
            <w:tcBorders/>
            <w:vAlign w:val="center"/>
          </w:tcPr>
          <w:p>
            <w:pPr>
              <w:pStyle w:val="TableContents"/>
              <w:bidi w:val="0"/>
              <w:spacing w:before="0" w:after="283"/>
              <w:jc w:val="left"/>
              <w:rPr/>
            </w:pPr>
            <w:r>
              <w:rPr/>
              <w:t>04/07/2026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04/07/2026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1"/>
        <w:gridCol w:w="2828"/>
        <w:gridCol w:w="922"/>
        <w:gridCol w:w="1531"/>
        <w:gridCol w:w="1723"/>
      </w:tblGrid>
      <w:tr>
        <w:trPr/>
        <w:tc>
          <w:tcPr>
            <w:tcW w:w="3201"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201" w:type="dxa"/>
            <w:tcBorders/>
            <w:vAlign w:val="center"/>
          </w:tcPr>
          <w:p>
            <w:pPr>
              <w:pStyle w:val="TableContents"/>
              <w:bidi w:val="0"/>
              <w:spacing w:before="0" w:after="283"/>
              <w:jc w:val="left"/>
              <w:rPr/>
            </w:pPr>
            <w:r>
              <w:rPr/>
              <w:t>Elvia Cowan</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03/11/2026</w:t>
            </w:r>
          </w:p>
        </w:tc>
        <w:tc>
          <w:tcPr>
            <w:tcW w:w="1531" w:type="dxa"/>
            <w:tcBorders/>
            <w:vAlign w:val="center"/>
          </w:tcPr>
          <w:p>
            <w:pPr>
              <w:pStyle w:val="TableContents"/>
              <w:bidi w:val="0"/>
              <w:spacing w:before="0" w:after="283"/>
              <w:jc w:val="left"/>
              <w:rPr/>
            </w:pPr>
            <w:r>
              <w:rPr/>
              <w:t>2500</w:t>
            </w:r>
          </w:p>
        </w:tc>
        <w:tc>
          <w:tcPr>
            <w:tcW w:w="1723" w:type="dxa"/>
            <w:tcBorders/>
            <w:vAlign w:val="center"/>
          </w:tcPr>
          <w:p>
            <w:pPr>
              <w:pStyle w:val="TableContents"/>
              <w:bidi w:val="0"/>
              <w:spacing w:before="0" w:after="283"/>
              <w:jc w:val="left"/>
              <w:rPr/>
            </w:pPr>
            <w:r>
              <w:rPr/>
              <w:t>146481.75</w:t>
            </w:r>
          </w:p>
        </w:tc>
      </w:tr>
      <w:tr>
        <w:trPr/>
        <w:tc>
          <w:tcPr>
            <w:tcW w:w="3201" w:type="dxa"/>
            <w:tcBorders/>
            <w:vAlign w:val="center"/>
          </w:tcPr>
          <w:p>
            <w:pPr>
              <w:pStyle w:val="TableContents"/>
              <w:bidi w:val="0"/>
              <w:spacing w:before="0" w:after="283"/>
              <w:jc w:val="left"/>
              <w:rPr/>
            </w:pPr>
            <w:r>
              <w:rPr/>
              <w:t>Elvia Cowan</w:t>
              <w:br/>
              <w:t>825 INDUSTRIAL ROAD</w:t>
              <w:br/>
              <w:t>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03/17/2026</w:t>
            </w:r>
          </w:p>
        </w:tc>
        <w:tc>
          <w:tcPr>
            <w:tcW w:w="1531" w:type="dxa"/>
            <w:tcBorders/>
            <w:vAlign w:val="center"/>
          </w:tcPr>
          <w:p>
            <w:pPr>
              <w:pStyle w:val="TableContents"/>
              <w:bidi w:val="0"/>
              <w:spacing w:before="0" w:after="283"/>
              <w:jc w:val="left"/>
              <w:rPr/>
            </w:pPr>
            <w:r>
              <w:rPr/>
              <w:t>1892</w:t>
            </w:r>
          </w:p>
        </w:tc>
        <w:tc>
          <w:tcPr>
            <w:tcW w:w="1723" w:type="dxa"/>
            <w:tcBorders/>
            <w:vAlign w:val="center"/>
          </w:tcPr>
          <w:p>
            <w:pPr>
              <w:pStyle w:val="TableContents"/>
              <w:bidi w:val="0"/>
              <w:spacing w:before="0" w:after="283"/>
              <w:jc w:val="left"/>
              <w:rPr/>
            </w:pPr>
            <w:r>
              <w:rPr/>
              <w:t>105146.20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24"/>
        <w:gridCol w:w="5081"/>
      </w:tblGrid>
      <w:tr>
        <w:trPr/>
        <w:tc>
          <w:tcPr>
            <w:tcW w:w="5124" w:type="dxa"/>
            <w:tcBorders/>
            <w:vAlign w:val="center"/>
          </w:tcPr>
          <w:p>
            <w:pPr>
              <w:pStyle w:val="TableContents"/>
              <w:bidi w:val="0"/>
              <w:spacing w:before="0" w:after="283"/>
              <w:jc w:val="left"/>
              <w:rPr/>
            </w:pPr>
            <w:r>
              <w:rPr/>
              <w:t>Remarks</w:t>
            </w:r>
          </w:p>
        </w:tc>
        <w:tc>
          <w:tcPr>
            <w:tcW w:w="5081" w:type="dxa"/>
            <w:tcBorders/>
            <w:vAlign w:val="center"/>
          </w:tcPr>
          <w:p>
            <w:pPr>
              <w:pStyle w:val="TableContents"/>
              <w:bidi w:val="0"/>
              <w:spacing w:before="0" w:after="283"/>
              <w:jc w:val="left"/>
              <w:rPr>
                <w:sz w:val="4"/>
                <w:szCs w:val="4"/>
              </w:rPr>
            </w:pPr>
            <w:r>
              <w:rPr>
                <w:sz w:val="4"/>
                <w:szCs w:val="4"/>
              </w:rPr>
            </w:r>
          </w:p>
        </w:tc>
      </w:tr>
      <w:tr>
        <w:trPr/>
        <w:tc>
          <w:tcPr>
            <w:tcW w:w="5124" w:type="dxa"/>
            <w:tcBorders/>
            <w:vAlign w:val="center"/>
          </w:tcPr>
          <w:p>
            <w:pPr>
              <w:pStyle w:val="TableContents"/>
              <w:bidi w:val="0"/>
              <w:spacing w:before="0" w:after="283"/>
              <w:jc w:val="left"/>
              <w:rPr/>
            </w:pPr>
            <w:r>
              <w:rPr/>
              <w:t>Date of Notice</w:t>
            </w:r>
          </w:p>
        </w:tc>
        <w:tc>
          <w:tcPr>
            <w:tcW w:w="5081" w:type="dxa"/>
            <w:tcBorders/>
            <w:vAlign w:val="center"/>
          </w:tcPr>
          <w:p>
            <w:pPr>
              <w:pStyle w:val="TableContents"/>
              <w:bidi w:val="0"/>
              <w:spacing w:before="0" w:after="0"/>
              <w:jc w:val="left"/>
              <w:rPr/>
            </w:pPr>
            <w:r>
              <w:rPr/>
              <w:t>04/07/2026</w:t>
            </w:r>
          </w:p>
        </w:tc>
      </w:tr>
      <w:tr>
        <w:trPr/>
        <w:tc>
          <w:tcPr>
            <w:tcW w:w="5124" w:type="dxa"/>
            <w:tcBorders/>
            <w:vAlign w:val="center"/>
          </w:tcPr>
          <w:p>
            <w:pPr>
              <w:pStyle w:val="TableContents"/>
              <w:bidi w:val="0"/>
              <w:spacing w:before="0" w:after="283"/>
              <w:jc w:val="left"/>
              <w:rPr/>
            </w:pPr>
            <w:r>
              <w:rPr/>
              <w:t>Date of Plan Adoption or Giving of Instruction, If Relying on Rule 10b5-1</w:t>
            </w:r>
          </w:p>
        </w:tc>
        <w:tc>
          <w:tcPr>
            <w:tcW w:w="5081" w:type="dxa"/>
            <w:tcBorders/>
            <w:vAlign w:val="center"/>
          </w:tcPr>
          <w:p>
            <w:pPr>
              <w:pStyle w:val="TableContents"/>
              <w:bidi w:val="0"/>
              <w:spacing w:before="0" w:after="0"/>
              <w:jc w:val="left"/>
              <w:rPr/>
            </w:pPr>
            <w:r>
              <w:rPr/>
              <w:t>12/08/2025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24" w:type="dxa"/>
            <w:tcBorders/>
            <w:vAlign w:val="center"/>
          </w:tcPr>
          <w:p>
            <w:pPr>
              <w:pStyle w:val="TableContents"/>
              <w:bidi w:val="0"/>
              <w:spacing w:before="0" w:after="283"/>
              <w:jc w:val="left"/>
              <w:rPr/>
            </w:pPr>
            <w:r>
              <w:rPr/>
              <w:t>Signature</w:t>
            </w:r>
          </w:p>
        </w:tc>
        <w:tc>
          <w:tcPr>
            <w:tcW w:w="5081" w:type="dxa"/>
            <w:tcBorders/>
            <w:vAlign w:val="center"/>
          </w:tcPr>
          <w:p>
            <w:pPr>
              <w:pStyle w:val="TableContents"/>
              <w:bidi w:val="0"/>
              <w:spacing w:before="0" w:after="0"/>
              <w:jc w:val="left"/>
              <w:rPr/>
            </w:pPr>
            <w:r>
              <w:rPr/>
              <w:t>/s/ UBS Financial Services Inc, as attorney-in-fact for Elvia Cowan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3221</Characters>
  <CharactersWithSpaces>3799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